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1A4" w:rsidRDefault="00D571A4" w:rsidP="00071B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71B5F" w:rsidRPr="00071B5F" w:rsidRDefault="00071B5F" w:rsidP="00071B5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071B5F" w:rsidRPr="00071B5F" w:rsidRDefault="00071B5F" w:rsidP="00071B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1B5F" w:rsidRDefault="00071B5F" w:rsidP="00071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размещении на официальном сайте администрации актуализированной схемы теплоснабжения сельского поселения </w:t>
      </w:r>
      <w:r w:rsidR="00275DBE">
        <w:rPr>
          <w:rFonts w:ascii="Times New Roman" w:hAnsi="Times New Roman" w:cs="Times New Roman"/>
          <w:sz w:val="28"/>
          <w:szCs w:val="28"/>
        </w:rPr>
        <w:t>Воротнее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 Самарской </w:t>
      </w:r>
      <w:r w:rsidRPr="00275DBE">
        <w:rPr>
          <w:rFonts w:ascii="Times New Roman" w:hAnsi="Times New Roman" w:cs="Times New Roman"/>
          <w:sz w:val="28"/>
          <w:szCs w:val="28"/>
        </w:rPr>
        <w:t xml:space="preserve">области на </w:t>
      </w:r>
      <w:r w:rsidR="00275DBE" w:rsidRPr="00275DBE">
        <w:rPr>
          <w:rFonts w:ascii="Times New Roman" w:hAnsi="Times New Roman" w:cs="Times New Roman"/>
          <w:sz w:val="28"/>
          <w:szCs w:val="28"/>
        </w:rPr>
        <w:t>2022-2033</w:t>
      </w:r>
      <w:r w:rsidRPr="00275DBE">
        <w:rPr>
          <w:rFonts w:ascii="Times New Roman" w:hAnsi="Times New Roman" w:cs="Times New Roman"/>
          <w:sz w:val="28"/>
          <w:szCs w:val="28"/>
        </w:rPr>
        <w:t xml:space="preserve"> годы.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1B5F" w:rsidRDefault="00071B5F" w:rsidP="00071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1B5F" w:rsidRPr="00071B5F" w:rsidRDefault="00071B5F" w:rsidP="00071B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1B5F" w:rsidRPr="00071B5F" w:rsidRDefault="00071B5F" w:rsidP="00071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</w:rPr>
        <w:t> </w:t>
      </w:r>
    </w:p>
    <w:p w:rsidR="00071B5F" w:rsidRPr="00071B5F" w:rsidRDefault="00507418" w:rsidP="00071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Pr="00071B5F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 г. №131-ФЗ «Об общих принципах организации местного самоуправления в Российской Федерации», Федеральным законом от 27.07.2010 г. №190-ФЗ «О теплоснабжении»,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22.02.2012 г. №154 «О требованиях к схемам теплоснабжения, поряд</w:t>
      </w:r>
      <w:r>
        <w:rPr>
          <w:rFonts w:ascii="Times New Roman" w:hAnsi="Times New Roman" w:cs="Times New Roman"/>
          <w:sz w:val="28"/>
          <w:szCs w:val="28"/>
        </w:rPr>
        <w:t xml:space="preserve">ку их разработки и утверждения», </w:t>
      </w:r>
      <w:r w:rsidR="00071B5F" w:rsidRPr="00071B5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803B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75DBE">
        <w:rPr>
          <w:rFonts w:ascii="Times New Roman" w:hAnsi="Times New Roman" w:cs="Times New Roman"/>
          <w:sz w:val="28"/>
          <w:szCs w:val="28"/>
        </w:rPr>
        <w:t>Воротнее</w:t>
      </w:r>
      <w:r w:rsidR="001803BC">
        <w:rPr>
          <w:rFonts w:ascii="Times New Roman" w:hAnsi="Times New Roman" w:cs="Times New Roman"/>
          <w:sz w:val="28"/>
          <w:szCs w:val="28"/>
        </w:rPr>
        <w:t xml:space="preserve"> </w:t>
      </w:r>
      <w:r w:rsidR="00071B5F" w:rsidRPr="00071B5F">
        <w:rPr>
          <w:rFonts w:ascii="Times New Roman" w:hAnsi="Times New Roman" w:cs="Times New Roman"/>
          <w:sz w:val="28"/>
          <w:szCs w:val="28"/>
        </w:rPr>
        <w:t>муниципального района Сергиевский Самарской области уведомляет</w:t>
      </w:r>
      <w:r w:rsidR="00071B5F">
        <w:rPr>
          <w:rFonts w:ascii="Times New Roman" w:hAnsi="Times New Roman" w:cs="Times New Roman"/>
          <w:sz w:val="28"/>
          <w:szCs w:val="28"/>
        </w:rPr>
        <w:t xml:space="preserve"> </w:t>
      </w:r>
      <w:r w:rsidR="00071B5F" w:rsidRPr="00071B5F">
        <w:rPr>
          <w:rFonts w:ascii="Times New Roman" w:hAnsi="Times New Roman" w:cs="Times New Roman"/>
          <w:sz w:val="28"/>
          <w:szCs w:val="28"/>
        </w:rPr>
        <w:t xml:space="preserve">о </w:t>
      </w:r>
      <w:r w:rsidR="00071B5F">
        <w:rPr>
          <w:rFonts w:ascii="Times New Roman" w:hAnsi="Times New Roman" w:cs="Times New Roman"/>
          <w:sz w:val="28"/>
          <w:szCs w:val="28"/>
        </w:rPr>
        <w:t xml:space="preserve">размещении на официальном сайте администрации актуализированной схемы теплоснабжения сельского поселения </w:t>
      </w:r>
      <w:r w:rsidR="00275DBE">
        <w:rPr>
          <w:rFonts w:ascii="Times New Roman" w:hAnsi="Times New Roman" w:cs="Times New Roman"/>
          <w:sz w:val="28"/>
          <w:szCs w:val="28"/>
        </w:rPr>
        <w:t>Воротнее</w:t>
      </w:r>
      <w:r w:rsidR="00071B5F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 Самарской области на </w:t>
      </w:r>
      <w:r w:rsidR="00275DBE" w:rsidRPr="00275DBE">
        <w:rPr>
          <w:rFonts w:ascii="Times New Roman" w:hAnsi="Times New Roman" w:cs="Times New Roman"/>
          <w:sz w:val="28"/>
          <w:szCs w:val="28"/>
        </w:rPr>
        <w:t>2022-2033</w:t>
      </w:r>
      <w:r w:rsidR="00071B5F" w:rsidRPr="00275DBE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275DB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</w:t>
      </w:r>
      <w:r w:rsidR="00D571A4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9A465A">
        <w:rPr>
          <w:rFonts w:ascii="Times New Roman" w:hAnsi="Times New Roman" w:cs="Times New Roman"/>
          <w:sz w:val="28"/>
          <w:szCs w:val="28"/>
        </w:rPr>
        <w:t xml:space="preserve">Сергиевский </w:t>
      </w:r>
      <w:r w:rsidR="00617DB9">
        <w:rPr>
          <w:rFonts w:ascii="Times New Roman" w:hAnsi="Times New Roman" w:cs="Times New Roman"/>
          <w:sz w:val="28"/>
          <w:szCs w:val="28"/>
        </w:rPr>
        <w:t>№514</w:t>
      </w:r>
      <w:r w:rsidRPr="009A465A">
        <w:rPr>
          <w:rFonts w:ascii="Times New Roman" w:hAnsi="Times New Roman" w:cs="Times New Roman"/>
          <w:sz w:val="28"/>
          <w:szCs w:val="28"/>
        </w:rPr>
        <w:t xml:space="preserve"> от </w:t>
      </w:r>
      <w:r w:rsidR="00617DB9">
        <w:rPr>
          <w:rFonts w:ascii="Times New Roman" w:hAnsi="Times New Roman" w:cs="Times New Roman"/>
          <w:sz w:val="28"/>
          <w:szCs w:val="28"/>
        </w:rPr>
        <w:t>28.05</w:t>
      </w:r>
      <w:r w:rsidR="009A465A" w:rsidRPr="009A465A">
        <w:rPr>
          <w:rFonts w:ascii="Times New Roman" w:hAnsi="Times New Roman" w:cs="Times New Roman"/>
          <w:sz w:val="28"/>
          <w:szCs w:val="28"/>
        </w:rPr>
        <w:t>.202</w:t>
      </w:r>
      <w:r w:rsidR="00617DB9">
        <w:rPr>
          <w:rFonts w:ascii="Times New Roman" w:hAnsi="Times New Roman" w:cs="Times New Roman"/>
          <w:sz w:val="28"/>
          <w:szCs w:val="28"/>
        </w:rPr>
        <w:t>6</w:t>
      </w:r>
      <w:r w:rsidR="009A465A" w:rsidRPr="009A465A">
        <w:rPr>
          <w:rFonts w:ascii="Times New Roman" w:hAnsi="Times New Roman" w:cs="Times New Roman"/>
          <w:sz w:val="28"/>
          <w:szCs w:val="28"/>
        </w:rPr>
        <w:t xml:space="preserve"> </w:t>
      </w:r>
      <w:r w:rsidRPr="009A465A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1B5F" w:rsidRPr="00071B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D8D" w:rsidRPr="009A465A" w:rsidRDefault="00507418" w:rsidP="009A465A">
      <w:pPr>
        <w:numPr>
          <w:ilvl w:val="0"/>
          <w:numId w:val="1"/>
        </w:num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071B5F"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>ктуализированн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="00071B5F"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схем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071B5F"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1B5F" w:rsidRPr="00275D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теплоснабжения сельского поселения </w:t>
      </w:r>
      <w:r w:rsidR="00275DBE" w:rsidRPr="00275DBE">
        <w:rPr>
          <w:rFonts w:ascii="Times New Roman" w:hAnsi="Times New Roman" w:cs="Times New Roman"/>
          <w:sz w:val="28"/>
          <w:szCs w:val="28"/>
          <w:shd w:val="clear" w:color="auto" w:fill="FFFFFF"/>
        </w:rPr>
        <w:t>Воротнее</w:t>
      </w:r>
      <w:r w:rsidR="00071B5F" w:rsidRPr="00275D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района Сергиевский на </w:t>
      </w:r>
      <w:r w:rsidR="00275DBE" w:rsidRPr="00275D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2022-2033 </w:t>
      </w:r>
      <w:r w:rsidR="00071B5F" w:rsidRPr="00275DBE">
        <w:rPr>
          <w:rFonts w:ascii="Times New Roman" w:hAnsi="Times New Roman" w:cs="Times New Roman"/>
          <w:sz w:val="28"/>
          <w:szCs w:val="28"/>
          <w:shd w:val="clear" w:color="auto" w:fill="FFFFFF"/>
        </w:rPr>
        <w:t>годы размещен</w:t>
      </w:r>
      <w:r w:rsidRPr="00275DBE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071B5F"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официальном сайте: </w:t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r w:rsidR="00182D8D">
        <w:rPr>
          <w:rFonts w:ascii="Times New Roman" w:hAnsi="Times New Roman" w:cs="Times New Roman"/>
          <w:sz w:val="28"/>
          <w:szCs w:val="28"/>
        </w:rPr>
        <w:softHyphen/>
      </w:r>
      <w:hyperlink r:id="rId5" w:history="1">
        <w:r w:rsidR="009A465A" w:rsidRPr="006669CC">
          <w:rPr>
            <w:rStyle w:val="a3"/>
            <w:rFonts w:ascii="Times New Roman" w:hAnsi="Times New Roman"/>
            <w:sz w:val="28"/>
            <w:szCs w:val="28"/>
          </w:rPr>
          <w:t>http://</w:t>
        </w:r>
        <w:r w:rsidR="009A465A" w:rsidRPr="006669CC">
          <w:rPr>
            <w:rStyle w:val="a3"/>
            <w:rFonts w:ascii="Times New Roman" w:hAnsi="Times New Roman"/>
            <w:noProof/>
            <w:sz w:val="28"/>
            <w:szCs w:val="28"/>
          </w:rPr>
          <w:t>www.sergievsk.ru</w:t>
        </w:r>
      </w:hyperlink>
      <w:r w:rsidR="009A465A">
        <w:rPr>
          <w:rFonts w:ascii="Times New Roman" w:hAnsi="Times New Roman"/>
          <w:sz w:val="28"/>
          <w:szCs w:val="28"/>
        </w:rPr>
        <w:t xml:space="preserve"> , </w:t>
      </w:r>
      <w:r w:rsidR="009A465A" w:rsidRPr="009A465A">
        <w:rPr>
          <w:rFonts w:ascii="Times New Roman" w:hAnsi="Times New Roman" w:cs="Times New Roman"/>
          <w:sz w:val="28"/>
          <w:szCs w:val="28"/>
        </w:rPr>
        <w:t>во вкладке:</w:t>
      </w:r>
      <w:r w:rsidR="009A465A" w:rsidRPr="009A46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6" w:history="1">
        <w:r w:rsidR="009A465A" w:rsidRPr="009A465A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</w:rPr>
          <w:t>Воротнее</w:t>
        </w:r>
      </w:hyperlink>
      <w:r w:rsidR="009A465A" w:rsidRPr="009A46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→ </w:t>
      </w:r>
      <w:hyperlink r:id="rId7" w:history="1">
        <w:r w:rsidR="009A465A" w:rsidRPr="009A465A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</w:rPr>
          <w:t>Градостроительство</w:t>
        </w:r>
      </w:hyperlink>
      <w:r w:rsidR="009A465A" w:rsidRPr="009A465A">
        <w:rPr>
          <w:rFonts w:ascii="Times New Roman" w:hAnsi="Times New Roman" w:cs="Times New Roman"/>
          <w:color w:val="000000" w:themeColor="text1"/>
          <w:sz w:val="28"/>
          <w:szCs w:val="28"/>
        </w:rPr>
        <w:t> → </w:t>
      </w:r>
      <w:hyperlink r:id="rId8" w:history="1">
        <w:r w:rsidR="009A465A" w:rsidRPr="009A465A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</w:rPr>
          <w:t>ЖКХ и комфортная городская среда</w:t>
        </w:r>
      </w:hyperlink>
      <w:r w:rsidR="009A465A">
        <w:rPr>
          <w:rFonts w:ascii="Times New Roman" w:hAnsi="Times New Roman" w:cs="Times New Roman"/>
          <w:sz w:val="28"/>
          <w:szCs w:val="28"/>
        </w:rPr>
        <w:t xml:space="preserve"> </w:t>
      </w:r>
      <w:r w:rsidRPr="009A465A">
        <w:rPr>
          <w:rFonts w:ascii="Times New Roman" w:hAnsi="Times New Roman" w:cs="Times New Roman"/>
          <w:sz w:val="28"/>
          <w:szCs w:val="28"/>
        </w:rPr>
        <w:t xml:space="preserve">и опубликована в газете «Сергиевский вестник» от </w:t>
      </w:r>
      <w:r w:rsidR="00617DB9">
        <w:rPr>
          <w:rFonts w:ascii="Times New Roman" w:hAnsi="Times New Roman" w:cs="Times New Roman"/>
          <w:sz w:val="28"/>
          <w:szCs w:val="28"/>
        </w:rPr>
        <w:t>29.05</w:t>
      </w:r>
      <w:r w:rsidR="000F47D1" w:rsidRPr="002D571C">
        <w:rPr>
          <w:rFonts w:ascii="Times New Roman" w:hAnsi="Times New Roman" w:cs="Times New Roman"/>
          <w:sz w:val="28"/>
          <w:szCs w:val="28"/>
        </w:rPr>
        <w:t>.202</w:t>
      </w:r>
      <w:r w:rsidR="00617DB9">
        <w:rPr>
          <w:rFonts w:ascii="Times New Roman" w:hAnsi="Times New Roman" w:cs="Times New Roman"/>
          <w:sz w:val="28"/>
          <w:szCs w:val="28"/>
        </w:rPr>
        <w:t>6г  №34</w:t>
      </w:r>
      <w:r w:rsidRPr="002D571C">
        <w:rPr>
          <w:rFonts w:ascii="Times New Roman" w:hAnsi="Times New Roman" w:cs="Times New Roman"/>
          <w:sz w:val="28"/>
          <w:szCs w:val="28"/>
        </w:rPr>
        <w:t xml:space="preserve"> (</w:t>
      </w:r>
      <w:r w:rsidR="00617DB9">
        <w:rPr>
          <w:rFonts w:ascii="Times New Roman" w:hAnsi="Times New Roman" w:cs="Times New Roman"/>
          <w:sz w:val="28"/>
          <w:szCs w:val="28"/>
        </w:rPr>
        <w:t>1148</w:t>
      </w:r>
      <w:bookmarkStart w:id="0" w:name="_GoBack"/>
      <w:bookmarkEnd w:id="0"/>
      <w:r w:rsidRPr="002D571C">
        <w:rPr>
          <w:rFonts w:ascii="Times New Roman" w:hAnsi="Times New Roman" w:cs="Times New Roman"/>
          <w:sz w:val="28"/>
          <w:szCs w:val="28"/>
        </w:rPr>
        <w:t>).</w:t>
      </w:r>
    </w:p>
    <w:p w:rsidR="00C022D6" w:rsidRPr="00071B5F" w:rsidRDefault="00C022D6" w:rsidP="00071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022D6" w:rsidRPr="00071B5F" w:rsidSect="003B18E6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9023C0"/>
    <w:multiLevelType w:val="multilevel"/>
    <w:tmpl w:val="6BDE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71B5F"/>
    <w:rsid w:val="00020FDF"/>
    <w:rsid w:val="00071B5F"/>
    <w:rsid w:val="000F47D1"/>
    <w:rsid w:val="001803BC"/>
    <w:rsid w:val="00182D8D"/>
    <w:rsid w:val="00275DBE"/>
    <w:rsid w:val="002D571C"/>
    <w:rsid w:val="00345E88"/>
    <w:rsid w:val="004F485F"/>
    <w:rsid w:val="00507418"/>
    <w:rsid w:val="00617DB9"/>
    <w:rsid w:val="009A465A"/>
    <w:rsid w:val="00C022D6"/>
    <w:rsid w:val="00C47069"/>
    <w:rsid w:val="00D571A4"/>
    <w:rsid w:val="00EE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7C863B-483D-4FCA-87A9-A429F77D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B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vinc.sergievsk.ru/poseleniya/sergievsk/dokumentyi_territorialnogo_planirovaniya_i_gradostroitelnogo_zonirovaniya/formirovanie_komfortnoj_gorodskoj_sredy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ovinc.sergievsk.ru/poseleniya/sergievsk/dokumentyi_territorialnogo_planirovaniya_i_gradostroitelnogo_zonirova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ovinc.sergievsk.ru/poseleniya/sergievsk/" TargetMode="External"/><Relationship Id="rId5" Type="http://schemas.openxmlformats.org/officeDocument/2006/relationships/hyperlink" Target="http://www.sergiev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2022-07-11T10:56:00Z</dcterms:created>
  <dcterms:modified xsi:type="dcterms:W3CDTF">2026-06-23T04:56:00Z</dcterms:modified>
</cp:coreProperties>
</file>